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718" w14:textId="77777777" w:rsidR="00EE1231" w:rsidRPr="004E66A0" w:rsidRDefault="00DA24FB" w:rsidP="00C2154B">
      <w:pPr>
        <w:tabs>
          <w:tab w:val="left" w:pos="4536"/>
        </w:tabs>
        <w:jc w:val="right"/>
        <w:rPr>
          <w:rFonts w:ascii="Calibri Light" w:hAnsi="Calibri Light" w:cs="Calibri Light"/>
          <w:noProof/>
          <w:sz w:val="18"/>
        </w:rPr>
      </w:pPr>
      <w:r w:rsidRPr="004E66A0">
        <w:rPr>
          <w:rFonts w:ascii="Calibri Light" w:hAnsi="Calibri Light" w:cs="Calibri Light"/>
          <w:noProof/>
          <w:sz w:val="18"/>
          <w:lang w:val="nl-BE" w:eastAsia="nl-BE"/>
        </w:rPr>
        <w:drawing>
          <wp:inline distT="0" distB="0" distL="0" distR="0" wp14:anchorId="3507AED3" wp14:editId="622D78DA">
            <wp:extent cx="297180" cy="297180"/>
            <wp:effectExtent l="0" t="0" r="7620" b="762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F85B9" w14:textId="01F161B2" w:rsidR="006E4F3D" w:rsidRPr="004E66A0" w:rsidRDefault="00ED4EAA" w:rsidP="00C2154B">
      <w:pPr>
        <w:tabs>
          <w:tab w:val="left" w:pos="4536"/>
        </w:tabs>
        <w:jc w:val="right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>S</w:t>
      </w:r>
      <w:r w:rsidR="00EE1231" w:rsidRPr="004E66A0">
        <w:rPr>
          <w:rFonts w:ascii="Calibri Light" w:hAnsi="Calibri Light" w:cs="Calibri Light"/>
          <w:sz w:val="22"/>
          <w:szCs w:val="22"/>
        </w:rPr>
        <w:t>chooljaar 20</w:t>
      </w:r>
      <w:r w:rsidR="004E66A0" w:rsidRPr="004E66A0">
        <w:rPr>
          <w:rFonts w:ascii="Calibri Light" w:hAnsi="Calibri Light" w:cs="Calibri Light"/>
          <w:sz w:val="22"/>
          <w:szCs w:val="22"/>
        </w:rPr>
        <w:t>2</w:t>
      </w:r>
      <w:r w:rsidR="008440A6">
        <w:rPr>
          <w:rFonts w:ascii="Calibri Light" w:hAnsi="Calibri Light" w:cs="Calibri Light"/>
          <w:sz w:val="22"/>
          <w:szCs w:val="22"/>
        </w:rPr>
        <w:t>3</w:t>
      </w:r>
      <w:r w:rsidR="00FC5F7B" w:rsidRPr="004E66A0">
        <w:rPr>
          <w:rFonts w:ascii="Calibri Light" w:hAnsi="Calibri Light" w:cs="Calibri Light"/>
          <w:sz w:val="22"/>
          <w:szCs w:val="22"/>
        </w:rPr>
        <w:t>-20</w:t>
      </w:r>
      <w:r w:rsidR="00FF4499" w:rsidRPr="004E66A0">
        <w:rPr>
          <w:rFonts w:ascii="Calibri Light" w:hAnsi="Calibri Light" w:cs="Calibri Light"/>
          <w:sz w:val="22"/>
          <w:szCs w:val="22"/>
        </w:rPr>
        <w:t>2</w:t>
      </w:r>
      <w:r w:rsidR="008440A6">
        <w:rPr>
          <w:rFonts w:ascii="Calibri Light" w:hAnsi="Calibri Light" w:cs="Calibri Light"/>
          <w:sz w:val="22"/>
          <w:szCs w:val="22"/>
        </w:rPr>
        <w:t>4</w:t>
      </w:r>
    </w:p>
    <w:p w14:paraId="2E69C361" w14:textId="77777777" w:rsidR="00CB071C" w:rsidRPr="004E66A0" w:rsidRDefault="00937788" w:rsidP="00C2154B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>Naam + voornaam</w:t>
      </w:r>
      <w:r w:rsidR="00CB071C" w:rsidRPr="004E66A0">
        <w:rPr>
          <w:rFonts w:ascii="Calibri Light" w:hAnsi="Calibri Light" w:cs="Calibri Light"/>
          <w:sz w:val="22"/>
          <w:szCs w:val="22"/>
        </w:rPr>
        <w:t xml:space="preserve"> leerling: ……………………………………………………....</w:t>
      </w:r>
    </w:p>
    <w:p w14:paraId="2A792A6C" w14:textId="77777777" w:rsidR="00CB071C" w:rsidRPr="004E66A0" w:rsidRDefault="00A732E8" w:rsidP="00A732E8">
      <w:pPr>
        <w:spacing w:before="120"/>
        <w:jc w:val="center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Geboortedatum: ……………………..........</w:t>
      </w:r>
    </w:p>
    <w:p w14:paraId="055D2979" w14:textId="525A6460" w:rsidR="00CB071C" w:rsidRDefault="00CB071C" w:rsidP="00C2154B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>School + klas: ……………………………..</w:t>
      </w:r>
    </w:p>
    <w:p w14:paraId="26775088" w14:textId="77777777" w:rsidR="00C3183F" w:rsidRDefault="00C3183F" w:rsidP="00C3183F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Telefoonnummer waarop u overdag bereikbaar bent:……………………………………………………</w:t>
      </w:r>
    </w:p>
    <w:p w14:paraId="70C9A504" w14:textId="73D19091" w:rsidR="00C3183F" w:rsidRDefault="00C3183F" w:rsidP="00C2154B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</w:p>
    <w:p w14:paraId="49A41046" w14:textId="77777777" w:rsidR="00C3183F" w:rsidRPr="004E66A0" w:rsidRDefault="00C3183F" w:rsidP="00C2154B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</w:p>
    <w:p w14:paraId="620CB393" w14:textId="77777777" w:rsidR="00D117B6" w:rsidRPr="004E66A0" w:rsidRDefault="00D117B6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C5201D5" w14:textId="57A2DA22" w:rsidR="006E4F3D" w:rsidRDefault="006E4F3D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>Geachte ouder</w:t>
      </w:r>
      <w:r w:rsidR="00D64897">
        <w:rPr>
          <w:rFonts w:ascii="Calibri Light" w:hAnsi="Calibri Light" w:cs="Calibri Light"/>
          <w:sz w:val="22"/>
          <w:szCs w:val="22"/>
        </w:rPr>
        <w:t>/voogd</w:t>
      </w:r>
      <w:r w:rsidRPr="004E66A0">
        <w:rPr>
          <w:rFonts w:ascii="Calibri Light" w:hAnsi="Calibri Light" w:cs="Calibri Light"/>
          <w:sz w:val="22"/>
          <w:szCs w:val="22"/>
        </w:rPr>
        <w:t>,</w:t>
      </w:r>
    </w:p>
    <w:p w14:paraId="6CA618C0" w14:textId="0CEE87B6" w:rsidR="009073F4" w:rsidRPr="004E66A0" w:rsidRDefault="009073F4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Beste leerling,</w:t>
      </w:r>
    </w:p>
    <w:p w14:paraId="111D0812" w14:textId="77777777" w:rsidR="00191C3E" w:rsidRPr="004E66A0" w:rsidRDefault="00191C3E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21CB5D27" w14:textId="64E8F8D2" w:rsidR="006E4F3D" w:rsidRPr="004E66A0" w:rsidRDefault="00191C3E" w:rsidP="00C2154B">
      <w:pPr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De Vlaamse overheid biedt </w:t>
      </w:r>
      <w:r w:rsidR="00F55365" w:rsidRPr="004E66A0">
        <w:rPr>
          <w:rFonts w:ascii="Calibri Light" w:hAnsi="Calibri Light" w:cs="Calibri Light"/>
          <w:sz w:val="22"/>
          <w:szCs w:val="22"/>
          <w:lang w:val="nl-BE"/>
        </w:rPr>
        <w:t>vaccinaties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aan tegen bepaalde ziekten. Volgens onze gegevens </w:t>
      </w:r>
      <w:r w:rsidR="0005408C" w:rsidRPr="004E66A0">
        <w:rPr>
          <w:rFonts w:ascii="Calibri Light" w:hAnsi="Calibri Light" w:cs="Calibri Light"/>
          <w:sz w:val="22"/>
          <w:szCs w:val="22"/>
          <w:lang w:val="nl-BE"/>
        </w:rPr>
        <w:t xml:space="preserve">ontbreken </w:t>
      </w:r>
      <w:r w:rsidR="00ED4EAA" w:rsidRPr="004E66A0">
        <w:rPr>
          <w:rFonts w:ascii="Calibri Light" w:hAnsi="Calibri Light" w:cs="Calibri Light"/>
          <w:sz w:val="22"/>
          <w:szCs w:val="22"/>
          <w:lang w:val="nl-BE"/>
        </w:rPr>
        <w:t>de aangekruiste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F55365" w:rsidRPr="004E66A0">
        <w:rPr>
          <w:rFonts w:ascii="Calibri Light" w:hAnsi="Calibri Light" w:cs="Calibri Light"/>
          <w:sz w:val="22"/>
          <w:szCs w:val="22"/>
          <w:lang w:val="nl-BE"/>
        </w:rPr>
        <w:t>vaccinaties</w:t>
      </w:r>
      <w:r w:rsidR="00476C46">
        <w:rPr>
          <w:rFonts w:ascii="Calibri Light" w:hAnsi="Calibri Light" w:cs="Calibri Light"/>
          <w:sz w:val="22"/>
          <w:szCs w:val="22"/>
          <w:lang w:val="nl-BE"/>
        </w:rPr>
        <w:t xml:space="preserve"> bij uw kind</w:t>
      </w:r>
      <w:r w:rsidR="0099418F" w:rsidRPr="004E66A0">
        <w:rPr>
          <w:rFonts w:ascii="Calibri Light" w:hAnsi="Calibri Light" w:cs="Calibri Light"/>
          <w:sz w:val="22"/>
          <w:szCs w:val="22"/>
          <w:lang w:val="nl-BE"/>
        </w:rPr>
        <w:t>.</w:t>
      </w:r>
      <w:r w:rsidR="002F2FB0" w:rsidRPr="004E66A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11C16701" w14:textId="77777777" w:rsidR="00191C3E" w:rsidRPr="004E66A0" w:rsidRDefault="00191C3E" w:rsidP="00CB071C">
      <w:pPr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83B73" w:rsidRPr="004E66A0" w14:paraId="611C8C80" w14:textId="77777777" w:rsidTr="002525DB">
        <w:trPr>
          <w:trHeight w:val="636"/>
        </w:trPr>
        <w:tc>
          <w:tcPr>
            <w:tcW w:w="9639" w:type="dxa"/>
            <w:vAlign w:val="center"/>
          </w:tcPr>
          <w:p w14:paraId="43994FEE" w14:textId="61046C50" w:rsidR="00983B73" w:rsidRPr="004E66A0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…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vaccin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s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tegen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>-pertussis-polio-</w:t>
            </w:r>
            <w:r w:rsidRPr="004E66A0">
              <w:rPr>
                <w:rFonts w:ascii="Calibri Light" w:hAnsi="Calibri Light" w:cs="Calibri Light"/>
                <w:b/>
                <w:i/>
                <w:sz w:val="22"/>
                <w:szCs w:val="22"/>
                <w:lang w:val="de-DE"/>
              </w:rPr>
              <w:t>Haemophilus influenzae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 xml:space="preserve"> type b-hepatitis B</w:t>
            </w:r>
          </w:p>
          <w:p w14:paraId="6B9C2AA2" w14:textId="77777777" w:rsidR="00983B73" w:rsidRPr="004E66A0" w:rsidRDefault="00983B73" w:rsidP="00ED4EAA">
            <w:pPr>
              <w:tabs>
                <w:tab w:val="num" w:pos="709"/>
                <w:tab w:val="left" w:pos="4536"/>
                <w:tab w:val="left" w:pos="5103"/>
              </w:tabs>
              <w:spacing w:after="60"/>
              <w:jc w:val="right"/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     (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klem-kroep-kinkhoest-kinderverlamming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-</w:t>
            </w:r>
            <w:r w:rsidRPr="004E66A0">
              <w:rPr>
                <w:rFonts w:ascii="Calibri Light" w:hAnsi="Calibri Light" w:cs="Calibri Light"/>
                <w:b/>
                <w:i/>
                <w:sz w:val="22"/>
                <w:szCs w:val="22"/>
                <w:lang w:val="de-DE"/>
              </w:rPr>
              <w:t xml:space="preserve"> </w:t>
            </w:r>
            <w:r w:rsidRPr="004E66A0">
              <w:rPr>
                <w:rFonts w:ascii="Calibri Light" w:hAnsi="Calibri Light" w:cs="Calibri Light"/>
                <w:i/>
                <w:sz w:val="22"/>
                <w:szCs w:val="22"/>
                <w:lang w:val="de-DE"/>
              </w:rPr>
              <w:t>Haemophilus influenzae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type b-hepatitis B)</w:t>
            </w:r>
          </w:p>
        </w:tc>
      </w:tr>
      <w:tr w:rsidR="00983B73" w:rsidRPr="004E66A0" w14:paraId="7E8765B4" w14:textId="77777777" w:rsidTr="002525DB">
        <w:tc>
          <w:tcPr>
            <w:tcW w:w="9639" w:type="dxa"/>
            <w:vAlign w:val="center"/>
          </w:tcPr>
          <w:p w14:paraId="1F46E9E3" w14:textId="656DF711" w:rsidR="00983B73" w:rsidRPr="00C86BBF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…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vaccin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s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tegen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 xml:space="preserve">-pertussis-poliomyelitis 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klem-kroep-kinkhoest-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k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inderverlamming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)</w:t>
            </w:r>
          </w:p>
        </w:tc>
      </w:tr>
      <w:tr w:rsidR="00983B73" w:rsidRPr="004E66A0" w14:paraId="10B7D862" w14:textId="77777777" w:rsidTr="002525DB">
        <w:tc>
          <w:tcPr>
            <w:tcW w:w="9639" w:type="dxa"/>
            <w:vAlign w:val="center"/>
          </w:tcPr>
          <w:p w14:paraId="2B55AC18" w14:textId="4A131A4F" w:rsidR="00983B73" w:rsidRPr="004E66A0" w:rsidRDefault="00983B73" w:rsidP="000B586C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…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vaccin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s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tegen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0B586C"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polio </w:t>
            </w:r>
            <w:r w:rsidR="000B586C" w:rsidRPr="004E66A0">
              <w:rPr>
                <w:rFonts w:ascii="Calibri Light" w:hAnsi="Calibri Light" w:cs="Calibri Light"/>
                <w:sz w:val="22"/>
                <w:szCs w:val="22"/>
              </w:rPr>
              <w:t>(kinderverlamming)</w:t>
            </w:r>
          </w:p>
        </w:tc>
      </w:tr>
      <w:tr w:rsidR="00983B73" w:rsidRPr="004E66A0" w14:paraId="07A4FE85" w14:textId="77777777" w:rsidTr="002525DB">
        <w:tc>
          <w:tcPr>
            <w:tcW w:w="9639" w:type="dxa"/>
            <w:vAlign w:val="center"/>
          </w:tcPr>
          <w:p w14:paraId="77F4DBE6" w14:textId="32D937F7" w:rsidR="00983B73" w:rsidRPr="004E66A0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…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vaccin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s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tegen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mazelen-bof-rubella 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>(mazelen-dikoor-rodehond)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CE2022" w:rsidRPr="004E66A0">
              <w:rPr>
                <w:rFonts w:ascii="Calibri Light" w:hAnsi="Calibri Light" w:cs="Calibri Light"/>
                <w:sz w:val="22"/>
                <w:szCs w:val="22"/>
              </w:rPr>
              <w:t>*</w:t>
            </w:r>
          </w:p>
        </w:tc>
      </w:tr>
      <w:tr w:rsidR="00983B73" w:rsidRPr="004E66A0" w14:paraId="1EE37518" w14:textId="77777777" w:rsidTr="002525DB">
        <w:tc>
          <w:tcPr>
            <w:tcW w:w="9639" w:type="dxa"/>
            <w:vAlign w:val="center"/>
          </w:tcPr>
          <w:p w14:paraId="5FC4E073" w14:textId="2D975BC7" w:rsidR="00983B73" w:rsidRPr="004E66A0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…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vaccin</w:t>
            </w:r>
            <w:proofErr w:type="spellEnd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(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s</w:t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>tegen</w:t>
            </w:r>
            <w:proofErr w:type="spellEnd"/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hepatitis B </w:t>
            </w:r>
          </w:p>
        </w:tc>
      </w:tr>
      <w:tr w:rsidR="00983B73" w:rsidRPr="004E66A0" w14:paraId="5736A6B1" w14:textId="77777777" w:rsidTr="002525DB">
        <w:tc>
          <w:tcPr>
            <w:tcW w:w="9639" w:type="dxa"/>
            <w:vAlign w:val="center"/>
          </w:tcPr>
          <w:p w14:paraId="170FE0FA" w14:textId="7DE588BB" w:rsidR="00983B73" w:rsidRPr="004E66A0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C57BB"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1 </w:t>
            </w:r>
            <w:r w:rsidR="007A4406"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525DB" w:rsidRPr="004E66A0">
              <w:rPr>
                <w:rFonts w:ascii="Calibri Light" w:hAnsi="Calibri Light" w:cs="Calibri Light"/>
                <w:sz w:val="22"/>
                <w:szCs w:val="22"/>
              </w:rPr>
              <w:t>vaccin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tegen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meningokokken </w:t>
            </w:r>
          </w:p>
        </w:tc>
      </w:tr>
      <w:tr w:rsidR="00ED4EAA" w:rsidRPr="004E66A0" w14:paraId="00B4031C" w14:textId="77777777" w:rsidTr="002525DB">
        <w:tc>
          <w:tcPr>
            <w:tcW w:w="9639" w:type="dxa"/>
            <w:vAlign w:val="center"/>
          </w:tcPr>
          <w:p w14:paraId="66A5C644" w14:textId="77777777" w:rsidR="00ED4EAA" w:rsidRPr="004E66A0" w:rsidRDefault="00ED4EAA" w:rsidP="00ED4EAA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A7DA58" w14:textId="76FCB0FE" w:rsidR="007D10A1" w:rsidRPr="004E66A0" w:rsidRDefault="00D117B6" w:rsidP="00F55365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</w:rPr>
        <w:t>Meer uitleg</w:t>
      </w:r>
      <w:r w:rsidRPr="004E66A0">
        <w:rPr>
          <w:rFonts w:ascii="Calibri Light" w:hAnsi="Calibri Light" w:cs="Calibri Light"/>
          <w:sz w:val="22"/>
          <w:szCs w:val="22"/>
        </w:rPr>
        <w:t xml:space="preserve"> over het </w:t>
      </w:r>
      <w:r w:rsidR="00C74FB4" w:rsidRPr="004E66A0">
        <w:rPr>
          <w:rFonts w:ascii="Calibri Light" w:hAnsi="Calibri Light" w:cs="Calibri Light"/>
          <w:sz w:val="22"/>
          <w:szCs w:val="22"/>
        </w:rPr>
        <w:t>vaccineren</w:t>
      </w:r>
      <w:r w:rsidRPr="004E66A0">
        <w:rPr>
          <w:rFonts w:ascii="Calibri Light" w:hAnsi="Calibri Light" w:cs="Calibri Light"/>
          <w:sz w:val="22"/>
          <w:szCs w:val="22"/>
        </w:rPr>
        <w:t xml:space="preserve"> en de ziektes waartegen </w:t>
      </w:r>
      <w:r w:rsidR="00C74FB4" w:rsidRPr="004E66A0">
        <w:rPr>
          <w:rFonts w:ascii="Calibri Light" w:hAnsi="Calibri Light" w:cs="Calibri Light"/>
          <w:sz w:val="22"/>
          <w:szCs w:val="22"/>
        </w:rPr>
        <w:t>gevaccineerd</w:t>
      </w:r>
      <w:r w:rsidRPr="004E66A0">
        <w:rPr>
          <w:rFonts w:ascii="Calibri Light" w:hAnsi="Calibri Light" w:cs="Calibri Light"/>
          <w:sz w:val="22"/>
          <w:szCs w:val="22"/>
        </w:rPr>
        <w:t xml:space="preserve"> wordt</w:t>
      </w:r>
      <w:r w:rsidR="00C15C55">
        <w:rPr>
          <w:rFonts w:ascii="Calibri Light" w:hAnsi="Calibri Light" w:cs="Calibri Light"/>
          <w:sz w:val="22"/>
          <w:szCs w:val="22"/>
        </w:rPr>
        <w:t>,</w:t>
      </w:r>
      <w:r w:rsidR="00C1234A" w:rsidRPr="004E66A0">
        <w:rPr>
          <w:rFonts w:ascii="Calibri Light" w:hAnsi="Calibri Light" w:cs="Calibri Light"/>
          <w:sz w:val="22"/>
          <w:szCs w:val="22"/>
        </w:rPr>
        <w:t xml:space="preserve"> is </w:t>
      </w:r>
      <w:r w:rsidR="0065275B" w:rsidRPr="004E66A0">
        <w:rPr>
          <w:rFonts w:ascii="Calibri Light" w:hAnsi="Calibri Light" w:cs="Calibri Light"/>
          <w:sz w:val="22"/>
          <w:szCs w:val="22"/>
        </w:rPr>
        <w:t>in bijlage te vinden</w:t>
      </w:r>
      <w:r w:rsidR="00C1234A" w:rsidRPr="004E66A0">
        <w:rPr>
          <w:rFonts w:ascii="Calibri Light" w:hAnsi="Calibri Light" w:cs="Calibri Light"/>
          <w:sz w:val="22"/>
          <w:szCs w:val="22"/>
        </w:rPr>
        <w:t xml:space="preserve">. </w:t>
      </w:r>
      <w:r w:rsidR="007D10A1" w:rsidRPr="004E66A0">
        <w:rPr>
          <w:rFonts w:ascii="Calibri Light" w:hAnsi="Calibri Light" w:cs="Calibri Light"/>
          <w:sz w:val="22"/>
          <w:szCs w:val="22"/>
        </w:rPr>
        <w:t>D</w:t>
      </w:r>
      <w:r w:rsidR="00C1234A" w:rsidRPr="004E66A0">
        <w:rPr>
          <w:rFonts w:ascii="Calibri Light" w:hAnsi="Calibri Light" w:cs="Calibri Light"/>
          <w:sz w:val="22"/>
          <w:szCs w:val="22"/>
        </w:rPr>
        <w:t xml:space="preserve">it </w:t>
      </w:r>
      <w:r w:rsidR="007D10A1" w:rsidRPr="004E66A0">
        <w:rPr>
          <w:rFonts w:ascii="Calibri Light" w:hAnsi="Calibri Light" w:cs="Calibri Light"/>
          <w:sz w:val="22"/>
          <w:szCs w:val="22"/>
        </w:rPr>
        <w:t>mag u bijhouden</w:t>
      </w:r>
      <w:r w:rsidR="00A732E8" w:rsidRPr="004E66A0">
        <w:rPr>
          <w:rFonts w:ascii="Calibri Light" w:hAnsi="Calibri Light" w:cs="Calibri Light"/>
          <w:sz w:val="22"/>
          <w:szCs w:val="22"/>
        </w:rPr>
        <w:t>.</w:t>
      </w:r>
      <w:r w:rsidR="00937788"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 </w:t>
      </w:r>
    </w:p>
    <w:p w14:paraId="431C509A" w14:textId="77777777" w:rsidR="00C1234A" w:rsidRPr="004E66A0" w:rsidRDefault="00C1234A" w:rsidP="00F55365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02703A50" w14:textId="0FDC81C6" w:rsidR="00233652" w:rsidRPr="004E66A0" w:rsidRDefault="00C1234A" w:rsidP="00F55365">
      <w:pPr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Om </w:t>
      </w: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toestemming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te geven voor het toedienen van deze </w:t>
      </w: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ontbrekende </w:t>
      </w:r>
      <w:r w:rsidR="00F55365" w:rsidRPr="004E66A0">
        <w:rPr>
          <w:rFonts w:ascii="Calibri Light" w:hAnsi="Calibri Light" w:cs="Calibri Light"/>
          <w:b/>
          <w:sz w:val="22"/>
          <w:szCs w:val="22"/>
          <w:lang w:val="nl-BE"/>
        </w:rPr>
        <w:t>vaccins</w:t>
      </w:r>
      <w:r w:rsidR="007A4406"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 vult u </w:t>
      </w:r>
      <w:r w:rsidR="004E4023"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de toestemmingsbrief in.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De ingevulde toestemmingsbrief kan op school worden afgegeven.</w:t>
      </w:r>
    </w:p>
    <w:p w14:paraId="2679C876" w14:textId="77777777" w:rsidR="00D117B6" w:rsidRPr="004E66A0" w:rsidRDefault="00D117B6" w:rsidP="00F5536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290C0F98" w14:textId="16D1FA78" w:rsidR="009D6A35" w:rsidRPr="004E66A0" w:rsidRDefault="009D6A35" w:rsidP="00F55365">
      <w:pPr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>Indien er nog vragen zijn, kan u steeds met ons contact opnemen. We zijn bereikbaar op telefoonnummer: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………………………………………….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. Voor meer informatie kan u ook terecht op </w:t>
      </w:r>
      <w:hyperlink r:id="rId9" w:history="1">
        <w:r w:rsidRPr="004E66A0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www.laatjevaccineren.be</w:t>
        </w:r>
      </w:hyperlink>
      <w:r w:rsidRPr="004E66A0">
        <w:rPr>
          <w:rFonts w:ascii="Calibri Light" w:hAnsi="Calibri Light" w:cs="Calibri Light"/>
          <w:sz w:val="22"/>
          <w:szCs w:val="22"/>
          <w:lang w:val="nl-BE"/>
        </w:rPr>
        <w:t>, de website van de Vlaamse overheid over vaccinaties.</w:t>
      </w:r>
    </w:p>
    <w:p w14:paraId="575519F2" w14:textId="538123DF" w:rsidR="00D117B6" w:rsidRPr="004E66A0" w:rsidRDefault="00D117B6" w:rsidP="00D117B6">
      <w:pPr>
        <w:rPr>
          <w:rFonts w:ascii="Calibri Light" w:hAnsi="Calibri Light" w:cs="Calibri Light"/>
          <w:sz w:val="22"/>
          <w:szCs w:val="22"/>
          <w:lang w:val="nl-BE"/>
        </w:rPr>
      </w:pPr>
    </w:p>
    <w:p w14:paraId="1C49F9C1" w14:textId="77777777" w:rsidR="00C74FB4" w:rsidRPr="004E66A0" w:rsidRDefault="00C74FB4" w:rsidP="00D117B6">
      <w:pPr>
        <w:rPr>
          <w:rFonts w:ascii="Calibri Light" w:hAnsi="Calibri Light" w:cs="Calibri Light"/>
          <w:sz w:val="22"/>
          <w:szCs w:val="22"/>
          <w:lang w:val="nl-BE"/>
        </w:rPr>
      </w:pPr>
    </w:p>
    <w:p w14:paraId="76D13A9E" w14:textId="684DAB3A" w:rsidR="00D117B6" w:rsidRPr="004E66A0" w:rsidRDefault="00D117B6" w:rsidP="00D117B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Met dank voor </w:t>
      </w:r>
      <w:r w:rsidR="00731121" w:rsidRPr="004E66A0">
        <w:rPr>
          <w:rFonts w:ascii="Calibri Light" w:hAnsi="Calibri Light" w:cs="Calibri Light"/>
          <w:sz w:val="22"/>
          <w:szCs w:val="22"/>
          <w:lang w:val="nl-BE"/>
        </w:rPr>
        <w:t>de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medewerking,</w:t>
      </w:r>
    </w:p>
    <w:p w14:paraId="53C2BA34" w14:textId="77564D8D" w:rsidR="00657F6D" w:rsidRPr="004E66A0" w:rsidRDefault="00D117B6" w:rsidP="00D117B6">
      <w:pPr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De CLB-arts en CLB-verpleegkundige</w:t>
      </w:r>
    </w:p>
    <w:p w14:paraId="44EA0824" w14:textId="77777777" w:rsidR="00657F6D" w:rsidRPr="004E66A0" w:rsidRDefault="00657F6D">
      <w:pPr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br w:type="page"/>
      </w:r>
    </w:p>
    <w:p w14:paraId="3583CA55" w14:textId="680D3E8C" w:rsidR="00ED4173" w:rsidRPr="004E66A0" w:rsidRDefault="00657F6D" w:rsidP="00D7093A">
      <w:pPr>
        <w:shd w:val="clear" w:color="auto" w:fill="F2F2F2" w:themeFill="background1" w:themeFillShade="F2"/>
        <w:ind w:firstLine="708"/>
        <w:jc w:val="center"/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b/>
          <w:sz w:val="24"/>
          <w:lang w:val="nl-BE"/>
        </w:rPr>
        <w:lastRenderedPageBreak/>
        <w:t>TOESTEMMINGSBRIEF INHAALVACCINATIES</w:t>
      </w:r>
    </w:p>
    <w:p w14:paraId="1C7A11A3" w14:textId="577DFC06" w:rsidR="00D7093A" w:rsidRPr="00023439" w:rsidRDefault="00023439" w:rsidP="00D7093A">
      <w:pPr>
        <w:shd w:val="clear" w:color="auto" w:fill="F2F2F2" w:themeFill="background1" w:themeFillShade="F2"/>
        <w:jc w:val="center"/>
        <w:rPr>
          <w:rFonts w:ascii="Calibri Light" w:hAnsi="Calibri Light" w:cs="Calibri Light"/>
          <w:sz w:val="22"/>
          <w:szCs w:val="22"/>
          <w:lang w:val="nl-BE"/>
        </w:rPr>
      </w:pPr>
      <w:r w:rsidRPr="00023439">
        <w:rPr>
          <w:rFonts w:ascii="Calibri Light" w:hAnsi="Calibri Light" w:cs="Calibri Light"/>
          <w:sz w:val="22"/>
          <w:szCs w:val="22"/>
          <w:lang w:val="nl-BE"/>
        </w:rPr>
        <w:t xml:space="preserve">             </w:t>
      </w:r>
      <w:r w:rsidR="00D7093A" w:rsidRPr="00023439">
        <w:rPr>
          <w:rFonts w:ascii="Calibri Light" w:hAnsi="Calibri Light" w:cs="Calibri Light"/>
          <w:sz w:val="22"/>
          <w:szCs w:val="22"/>
          <w:lang w:val="nl-BE"/>
        </w:rPr>
        <w:t>(Deze brief invullen en terug afgeven op school a.u.b.)</w:t>
      </w:r>
    </w:p>
    <w:p w14:paraId="69D5C2D6" w14:textId="77777777" w:rsidR="00657F6D" w:rsidRPr="004E66A0" w:rsidRDefault="00657F6D" w:rsidP="00657F6D">
      <w:pPr>
        <w:rPr>
          <w:rFonts w:ascii="Calibri Light" w:hAnsi="Calibri Light" w:cs="Calibri Light"/>
          <w:sz w:val="20"/>
          <w:szCs w:val="20"/>
          <w:lang w:val="nl-BE"/>
        </w:rPr>
      </w:pPr>
    </w:p>
    <w:tbl>
      <w:tblPr>
        <w:tblW w:w="17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  <w:gridCol w:w="7900"/>
        <w:gridCol w:w="160"/>
      </w:tblGrid>
      <w:tr w:rsidR="00657F6D" w:rsidRPr="004E66A0" w14:paraId="2F911DE5" w14:textId="77777777" w:rsidTr="00256838">
        <w:trPr>
          <w:trHeight w:val="1997"/>
        </w:trPr>
        <w:tc>
          <w:tcPr>
            <w:tcW w:w="9615" w:type="dxa"/>
          </w:tcPr>
          <w:p w14:paraId="48A0868D" w14:textId="77777777" w:rsidR="00657F6D" w:rsidRPr="004E66A0" w:rsidRDefault="00657F6D" w:rsidP="00256838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>Kruis de gewenste keuze aan.</w:t>
            </w:r>
          </w:p>
          <w:p w14:paraId="51569DE6" w14:textId="56BDD93E" w:rsidR="00657F6D" w:rsidRPr="004E66A0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Ik wens dat het 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de aangekruiste </w:t>
            </w:r>
            <w:r w:rsidR="00EE7D38" w:rsidRPr="004E66A0">
              <w:rPr>
                <w:rFonts w:ascii="Calibri Light" w:hAnsi="Calibri Light" w:cs="Calibri Light"/>
                <w:sz w:val="22"/>
                <w:szCs w:val="22"/>
              </w:rPr>
              <w:t>vaccins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toedient</w:t>
            </w:r>
            <w:r w:rsidR="000D6779">
              <w:rPr>
                <w:rFonts w:ascii="Calibri Light" w:hAnsi="Calibri Light" w:cs="Calibri Light"/>
                <w:sz w:val="22"/>
                <w:szCs w:val="22"/>
              </w:rPr>
              <w:t xml:space="preserve"> bij mijn kind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.     </w:t>
            </w:r>
          </w:p>
          <w:p w14:paraId="02F44FC2" w14:textId="51EA4F70" w:rsidR="00657F6D" w:rsidRPr="004E66A0" w:rsidRDefault="00657F6D" w:rsidP="00256838">
            <w:pPr>
              <w:pStyle w:val="Kop2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Ik wens mijn kind te laten </w:t>
            </w:r>
            <w:r w:rsidR="00874921" w:rsidRPr="004E66A0">
              <w:rPr>
                <w:rFonts w:ascii="Calibri Light" w:hAnsi="Calibri Light" w:cs="Calibri Light"/>
                <w:sz w:val="22"/>
                <w:szCs w:val="22"/>
              </w:rPr>
              <w:t>vaccineren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door de 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>huisarts/kinderarts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71A478BA" w14:textId="77777777" w:rsidR="00657F6D" w:rsidRPr="004E66A0" w:rsidRDefault="00657F6D" w:rsidP="00256838">
            <w:pPr>
              <w:spacing w:line="360" w:lineRule="auto"/>
              <w:rPr>
                <w:rFonts w:ascii="Calibri Light" w:hAnsi="Calibri Light" w:cs="Calibri Light"/>
              </w:rPr>
            </w:pPr>
            <w:r w:rsidRPr="004E66A0">
              <w:rPr>
                <w:rFonts w:ascii="Calibri Light" w:hAnsi="Calibri Light" w:cs="Calibri Light"/>
              </w:rPr>
              <w:t xml:space="preserve">     </w:t>
            </w:r>
            <w:r w:rsidRPr="004E66A0">
              <w:rPr>
                <w:rFonts w:ascii="Calibri Light" w:hAnsi="Calibri Light" w:cs="Calibri Light"/>
                <w:sz w:val="22"/>
              </w:rPr>
              <w:t>Verwittig de huisarts/kinderarts, zo kan hij/zij het vaccin vooraf bestellen.</w:t>
            </w:r>
          </w:p>
          <w:p w14:paraId="4DB85AB4" w14:textId="7674A57D" w:rsidR="00657F6D" w:rsidRPr="004E66A0" w:rsidRDefault="00657F6D" w:rsidP="00256838">
            <w:pPr>
              <w:pStyle w:val="Plattetekst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Mijn kind kreeg de </w:t>
            </w:r>
            <w:r w:rsidR="00874921" w:rsidRPr="004E66A0">
              <w:rPr>
                <w:rFonts w:ascii="Calibri Light" w:hAnsi="Calibri Light" w:cs="Calibri Light"/>
                <w:sz w:val="22"/>
                <w:szCs w:val="22"/>
              </w:rPr>
              <w:t>vaccin(s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874921"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   </w:t>
            </w:r>
            <w:r w:rsidR="002000DE"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 ………………………… al op: …../…../…..</w:t>
            </w:r>
          </w:p>
          <w:p w14:paraId="347C81C9" w14:textId="77777777" w:rsidR="00657F6D" w:rsidRPr="004E66A0" w:rsidRDefault="00657F6D" w:rsidP="00256838">
            <w:pPr>
              <w:pStyle w:val="Plattetekst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         ………………………..  al op: …../…../…..</w:t>
            </w:r>
          </w:p>
          <w:p w14:paraId="0DDDC28C" w14:textId="099BD148" w:rsidR="00657F6D" w:rsidRPr="004E66A0" w:rsidRDefault="00657F6D" w:rsidP="00256838">
            <w:pPr>
              <w:ind w:left="356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Ik </w:t>
            </w:r>
            <w:r w:rsidR="00F856DC">
              <w:rPr>
                <w:rFonts w:ascii="Calibri Light" w:hAnsi="Calibri Light" w:cs="Calibri Light"/>
                <w:sz w:val="22"/>
                <w:szCs w:val="22"/>
              </w:rPr>
              <w:t>wil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mijn </w:t>
            </w:r>
            <w:r w:rsidR="004D7CE2">
              <w:rPr>
                <w:rFonts w:ascii="Calibri Light" w:hAnsi="Calibri Light" w:cs="Calibri Light"/>
                <w:sz w:val="22"/>
                <w:szCs w:val="22"/>
              </w:rPr>
              <w:t>kind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856DC">
              <w:rPr>
                <w:rFonts w:ascii="Calibri Light" w:hAnsi="Calibri Light" w:cs="Calibri Light"/>
                <w:sz w:val="22"/>
                <w:szCs w:val="22"/>
              </w:rPr>
              <w:t>niet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laten </w:t>
            </w:r>
            <w:r w:rsidR="002000DE" w:rsidRPr="004E66A0">
              <w:rPr>
                <w:rFonts w:ascii="Calibri Light" w:hAnsi="Calibri Light" w:cs="Calibri Light"/>
                <w:sz w:val="22"/>
                <w:szCs w:val="22"/>
              </w:rPr>
              <w:t>vaccineren. Ik heb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de informatie over de </w:t>
            </w:r>
            <w:r w:rsidR="002000DE" w:rsidRPr="004E66A0">
              <w:rPr>
                <w:rFonts w:ascii="Calibri Light" w:hAnsi="Calibri Light" w:cs="Calibri Light"/>
                <w:sz w:val="22"/>
                <w:szCs w:val="22"/>
              </w:rPr>
              <w:t>vaccins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en over de  ziekten waartegen de </w:t>
            </w:r>
            <w:r w:rsidR="002000DE" w:rsidRPr="004E66A0">
              <w:rPr>
                <w:rFonts w:ascii="Calibri Light" w:hAnsi="Calibri Light" w:cs="Calibri Light"/>
                <w:sz w:val="22"/>
                <w:szCs w:val="22"/>
              </w:rPr>
              <w:t>vaccins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bescherm</w:t>
            </w:r>
            <w:r w:rsidR="002000DE" w:rsidRPr="004E66A0">
              <w:rPr>
                <w:rFonts w:ascii="Calibri Light" w:hAnsi="Calibri Light" w:cs="Calibri Light"/>
                <w:sz w:val="22"/>
                <w:szCs w:val="22"/>
              </w:rPr>
              <w:t>en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gelezen. Ik heb ook de kans gekregen om de </w:t>
            </w:r>
            <w:r w:rsidR="00316824" w:rsidRPr="004E66A0">
              <w:rPr>
                <w:rFonts w:ascii="Calibri Light" w:hAnsi="Calibri Light" w:cs="Calibri Light"/>
                <w:sz w:val="22"/>
                <w:szCs w:val="22"/>
              </w:rPr>
              <w:t>vaccins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te bespreken en vragen te stellen.</w:t>
            </w:r>
          </w:p>
          <w:p w14:paraId="278BC00E" w14:textId="6E31F701" w:rsidR="00D7093A" w:rsidRPr="004E66A0" w:rsidRDefault="00D7093A" w:rsidP="00D709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bottom w:val="nil"/>
            </w:tcBorders>
          </w:tcPr>
          <w:p w14:paraId="3753B03A" w14:textId="77777777" w:rsidR="00657F6D" w:rsidRPr="004E66A0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14:paraId="209C846D" w14:textId="77777777" w:rsidR="00657F6D" w:rsidRPr="004E66A0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D349AED" w14:textId="77777777" w:rsidR="00657F6D" w:rsidRPr="004E66A0" w:rsidRDefault="00657F6D" w:rsidP="00657F6D">
      <w:pPr>
        <w:rPr>
          <w:rFonts w:ascii="Calibri Light" w:hAnsi="Calibri Light" w:cs="Calibri Light"/>
          <w:sz w:val="22"/>
          <w:szCs w:val="22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57F6D" w:rsidRPr="004E66A0" w14:paraId="591C2489" w14:textId="77777777" w:rsidTr="00256838">
        <w:trPr>
          <w:trHeight w:val="70"/>
        </w:trPr>
        <w:tc>
          <w:tcPr>
            <w:tcW w:w="9615" w:type="dxa"/>
          </w:tcPr>
          <w:p w14:paraId="162873E8" w14:textId="69764F05" w:rsidR="00657F6D" w:rsidRPr="004E66A0" w:rsidRDefault="00657F6D" w:rsidP="00256838">
            <w:pPr>
              <w:spacing w:line="276" w:lineRule="auto"/>
              <w:ind w:right="17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Let op! 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De volgende vragen helpen ons om een mogelijke </w:t>
            </w:r>
            <w:r w:rsidRPr="004E66A0">
              <w:rPr>
                <w:rFonts w:ascii="Calibri Light" w:hAnsi="Calibri Light" w:cs="Calibri Light"/>
                <w:b/>
                <w:sz w:val="22"/>
                <w:szCs w:val="22"/>
              </w:rPr>
              <w:t>tegenaanwijzing</w:t>
            </w:r>
            <w:r w:rsidRPr="004E66A0">
              <w:rPr>
                <w:rFonts w:ascii="Calibri Light" w:hAnsi="Calibri Light" w:cs="Calibri Light"/>
                <w:sz w:val="22"/>
                <w:szCs w:val="22"/>
              </w:rPr>
              <w:t xml:space="preserve"> voor vaccinatie op te  sporen. Met allergie wordt hier bedoeld ‘het opzwellen van mond of keel’, en/of ‘moeite om te ademen’ en/of ‘problemen met het hart’.</w:t>
            </w:r>
            <w:r w:rsidR="00316824" w:rsidRPr="004E66A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16824" w:rsidRPr="004E66A0">
              <w:rPr>
                <w:rFonts w:ascii="Calibri Light" w:hAnsi="Calibri Light" w:cs="Calibri Light"/>
                <w:b/>
                <w:sz w:val="22"/>
                <w:szCs w:val="22"/>
              </w:rPr>
              <w:t>Kruis het juiste antwoord aan.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657F6D" w:rsidRPr="004E66A0" w14:paraId="06E080A8" w14:textId="77777777" w:rsidTr="00256838">
              <w:tc>
                <w:tcPr>
                  <w:tcW w:w="2552" w:type="dxa"/>
                </w:tcPr>
                <w:p w14:paraId="28F33DDC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14:paraId="1698EBB4" w14:textId="77777777" w:rsidR="00657F6D" w:rsidRPr="004E66A0" w:rsidRDefault="00657F6D" w:rsidP="00256838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14:paraId="03971683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564742F4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4FF5FD96" w14:textId="77777777" w:rsidTr="00256838">
              <w:trPr>
                <w:trHeight w:val="258"/>
              </w:trPr>
              <w:tc>
                <w:tcPr>
                  <w:tcW w:w="2552" w:type="dxa"/>
                </w:tcPr>
                <w:p w14:paraId="6DB463BA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14:paraId="3C62C757" w14:textId="77777777" w:rsidR="00657F6D" w:rsidRPr="004E66A0" w:rsidRDefault="00657F6D" w:rsidP="00256838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antibiotica (neomycine, streptomycine en polymyxine)</w:t>
                  </w:r>
                </w:p>
              </w:tc>
              <w:tc>
                <w:tcPr>
                  <w:tcW w:w="562" w:type="dxa"/>
                </w:tcPr>
                <w:p w14:paraId="34861652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171306BB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228FA998" w14:textId="77777777" w:rsidTr="00256838">
              <w:tc>
                <w:tcPr>
                  <w:tcW w:w="2552" w:type="dxa"/>
                </w:tcPr>
                <w:p w14:paraId="2B0E528A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14:paraId="5F8132F3" w14:textId="77777777" w:rsidR="00657F6D" w:rsidRPr="004E66A0" w:rsidRDefault="00657F6D" w:rsidP="00256838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het eten of inademen van gist of gelatine</w:t>
                  </w:r>
                </w:p>
              </w:tc>
              <w:tc>
                <w:tcPr>
                  <w:tcW w:w="562" w:type="dxa"/>
                </w:tcPr>
                <w:p w14:paraId="7A8C84AB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7BCA7FA4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1BF0FEFC" w14:textId="77777777" w:rsidTr="00256838">
              <w:tc>
                <w:tcPr>
                  <w:tcW w:w="8080" w:type="dxa"/>
                  <w:gridSpan w:val="2"/>
                </w:tcPr>
                <w:p w14:paraId="7C69FF29" w14:textId="28A368E6" w:rsidR="00657F6D" w:rsidRPr="004E66A0" w:rsidRDefault="00657F6D" w:rsidP="00256838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Heeft uw kind in het verleden ernstige reacties vertoond na een </w:t>
                  </w:r>
                  <w:r w:rsidR="002525DB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vaccinatie</w:t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62" w:type="dxa"/>
                  <w:vAlign w:val="center"/>
                </w:tcPr>
                <w:p w14:paraId="096ECB06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  <w:vAlign w:val="center"/>
                </w:tcPr>
                <w:p w14:paraId="7A6F53DB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52C44EEE" w14:textId="77777777" w:rsidTr="00256838">
              <w:tc>
                <w:tcPr>
                  <w:tcW w:w="8080" w:type="dxa"/>
                  <w:gridSpan w:val="2"/>
                </w:tcPr>
                <w:p w14:paraId="0772B7EE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4E66A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4E66A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4E66A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14:paraId="5706E9A5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3F3E4405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67849A20" w14:textId="77777777" w:rsidTr="00256838">
              <w:tc>
                <w:tcPr>
                  <w:tcW w:w="8080" w:type="dxa"/>
                  <w:gridSpan w:val="2"/>
                </w:tcPr>
                <w:p w14:paraId="5014D581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14:paraId="4A4F95EC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6A375353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12989DA6" w14:textId="77777777" w:rsidTr="00256838">
              <w:tc>
                <w:tcPr>
                  <w:tcW w:w="8080" w:type="dxa"/>
                  <w:gridSpan w:val="2"/>
                </w:tcPr>
                <w:p w14:paraId="6519AAF2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14:paraId="24BFE048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700BDFE1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72031571" w14:textId="77777777" w:rsidTr="00256838">
              <w:tc>
                <w:tcPr>
                  <w:tcW w:w="8080" w:type="dxa"/>
                  <w:gridSpan w:val="2"/>
                </w:tcPr>
                <w:p w14:paraId="03E493CB" w14:textId="424CA65E" w:rsidR="00657F6D" w:rsidRPr="004E66A0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Kreeg uw kind in de voorbije 4 weken een </w:t>
                  </w:r>
                  <w:r w:rsidR="002525DB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va</w:t>
                  </w:r>
                  <w:r w:rsidR="007C5334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ccin</w:t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of wordt in de nabije toekomst </w:t>
                  </w:r>
                </w:p>
                <w:p w14:paraId="730685D8" w14:textId="272108D2" w:rsidR="00657F6D" w:rsidRPr="004E66A0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een </w:t>
                  </w:r>
                  <w:r w:rsidR="007C5334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vaccinatie</w:t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gepland?           </w:t>
                  </w:r>
                </w:p>
                <w:p w14:paraId="5C49AB06" w14:textId="40037FF2" w:rsidR="00657F6D" w:rsidRPr="004E66A0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       Zo ja, welk </w:t>
                  </w:r>
                  <w:r w:rsidR="007C5334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vaccin</w:t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en wanneer werd/wordt </w:t>
                  </w:r>
                  <w:r w:rsidR="007C5334"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dit vaccin</w:t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toegediend?</w:t>
                  </w:r>
                </w:p>
                <w:p w14:paraId="1132F341" w14:textId="77777777" w:rsidR="00657F6D" w:rsidRPr="004E66A0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14:paraId="6AAAB191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316B0748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657F6D" w:rsidRPr="004E66A0" w14:paraId="1A16020D" w14:textId="77777777" w:rsidTr="00B70753">
              <w:trPr>
                <w:trHeight w:val="624"/>
              </w:trPr>
              <w:tc>
                <w:tcPr>
                  <w:tcW w:w="8080" w:type="dxa"/>
                  <w:gridSpan w:val="2"/>
                </w:tcPr>
                <w:p w14:paraId="7B5A8A68" w14:textId="77777777" w:rsidR="00657F6D" w:rsidRPr="004E66A0" w:rsidRDefault="00657F6D" w:rsidP="00256838">
                  <w:pPr>
                    <w:spacing w:before="240"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14:paraId="5B7CA972" w14:textId="77777777" w:rsidR="00657F6D" w:rsidRPr="004E66A0" w:rsidRDefault="00657F6D" w:rsidP="00256838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14:paraId="587D6962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14:paraId="5E40AED0" w14:textId="77777777" w:rsidR="00657F6D" w:rsidRPr="004E66A0" w:rsidRDefault="00657F6D" w:rsidP="00256838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14:paraId="4B85FC6E" w14:textId="77777777"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neen</w:t>
                  </w:r>
                </w:p>
                <w:p w14:paraId="727F5613" w14:textId="2ABA6373" w:rsidR="00D7093A" w:rsidRPr="004E66A0" w:rsidRDefault="00D7093A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59597CF8" w14:textId="77777777" w:rsidR="00657F6D" w:rsidRPr="004E66A0" w:rsidRDefault="00657F6D" w:rsidP="00256838">
            <w:pPr>
              <w:spacing w:after="24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7B291EF" w14:textId="77777777" w:rsidR="00657F6D" w:rsidRPr="004E66A0" w:rsidRDefault="00657F6D" w:rsidP="00657F6D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42F4EFAA" w14:textId="1D97314E" w:rsidR="00023439" w:rsidRDefault="00657F6D" w:rsidP="00B70753">
      <w:pPr>
        <w:pBdr>
          <w:top w:val="single" w:sz="8" w:space="5" w:color="auto"/>
          <w:left w:val="single" w:sz="8" w:space="0" w:color="auto"/>
          <w:bottom w:val="single" w:sz="8" w:space="0" w:color="auto"/>
          <w:right w:val="single" w:sz="8" w:space="25" w:color="auto"/>
        </w:pBdr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 xml:space="preserve">   </w:t>
      </w:r>
      <w:r w:rsidRPr="004E66A0">
        <w:rPr>
          <w:rFonts w:ascii="Calibri Light" w:hAnsi="Calibri Light" w:cs="Calibri Light"/>
          <w:b/>
          <w:sz w:val="22"/>
          <w:szCs w:val="22"/>
        </w:rPr>
        <w:t xml:space="preserve">  Datum:                                            Naam en handtekening</w:t>
      </w:r>
      <w:r w:rsidRPr="004E66A0">
        <w:rPr>
          <w:rFonts w:ascii="Calibri Light" w:hAnsi="Calibri Light" w:cs="Calibri Light"/>
          <w:sz w:val="22"/>
          <w:szCs w:val="22"/>
        </w:rPr>
        <w:t xml:space="preserve"> </w:t>
      </w:r>
      <w:r w:rsidR="00252A36">
        <w:rPr>
          <w:rFonts w:ascii="Calibri Light" w:hAnsi="Calibri Light" w:cs="Calibri Light"/>
          <w:sz w:val="22"/>
          <w:szCs w:val="22"/>
        </w:rPr>
        <w:t xml:space="preserve">van de wettelijke </w:t>
      </w:r>
      <w:r w:rsidRPr="004E66A0">
        <w:rPr>
          <w:rFonts w:ascii="Calibri Light" w:hAnsi="Calibri Light" w:cs="Calibri Light"/>
          <w:sz w:val="22"/>
          <w:szCs w:val="22"/>
        </w:rPr>
        <w:t>ouder</w:t>
      </w:r>
      <w:r w:rsidR="00252A36">
        <w:rPr>
          <w:rFonts w:ascii="Calibri Light" w:hAnsi="Calibri Light" w:cs="Calibri Light"/>
          <w:sz w:val="22"/>
          <w:szCs w:val="22"/>
        </w:rPr>
        <w:t xml:space="preserve"> of </w:t>
      </w:r>
      <w:r w:rsidR="00023439">
        <w:rPr>
          <w:rFonts w:ascii="Calibri Light" w:hAnsi="Calibri Light" w:cs="Calibri Light"/>
          <w:sz w:val="22"/>
          <w:szCs w:val="22"/>
        </w:rPr>
        <w:t>voogd</w:t>
      </w:r>
      <w:r w:rsidR="00D64897">
        <w:rPr>
          <w:rFonts w:ascii="Calibri Light" w:hAnsi="Calibri Light" w:cs="Calibri Light"/>
          <w:sz w:val="22"/>
          <w:szCs w:val="22"/>
        </w:rPr>
        <w:t>*</w:t>
      </w:r>
      <w:r w:rsidRPr="004E66A0">
        <w:rPr>
          <w:rFonts w:ascii="Calibri Light" w:hAnsi="Calibri Light" w:cs="Calibri Light"/>
          <w:sz w:val="22"/>
          <w:szCs w:val="22"/>
        </w:rPr>
        <w:t>:</w:t>
      </w:r>
      <w:r w:rsidRPr="004E66A0">
        <w:rPr>
          <w:rFonts w:ascii="Calibri Light" w:hAnsi="Calibri Light" w:cs="Calibri Light"/>
          <w:sz w:val="22"/>
          <w:szCs w:val="22"/>
        </w:rPr>
        <w:tab/>
      </w:r>
    </w:p>
    <w:p w14:paraId="35E65BE6" w14:textId="7CA8163F" w:rsidR="00252A36" w:rsidRPr="009073F4" w:rsidRDefault="00657F6D" w:rsidP="00B70753">
      <w:pPr>
        <w:pBdr>
          <w:top w:val="single" w:sz="8" w:space="5" w:color="auto"/>
          <w:left w:val="single" w:sz="8" w:space="0" w:color="auto"/>
          <w:bottom w:val="single" w:sz="8" w:space="0" w:color="auto"/>
          <w:right w:val="single" w:sz="8" w:space="25" w:color="auto"/>
        </w:pBdr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sz w:val="22"/>
          <w:szCs w:val="22"/>
        </w:rPr>
        <w:t xml:space="preserve">     </w:t>
      </w:r>
      <w:r w:rsidR="00DF5C89" w:rsidRPr="004E66A0">
        <w:rPr>
          <w:rFonts w:ascii="Calibri Light" w:hAnsi="Calibri Light" w:cs="Calibri Light"/>
          <w:b/>
          <w:noProof/>
          <w:sz w:val="24"/>
          <w:lang w:val="nl-BE"/>
        </w:rPr>
        <w:drawing>
          <wp:inline distT="0" distB="0" distL="0" distR="0" wp14:anchorId="18F078EC" wp14:editId="5C5BA9F5">
            <wp:extent cx="485775" cy="485775"/>
            <wp:effectExtent l="0" t="0" r="9525" b="952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6A0">
        <w:rPr>
          <w:rFonts w:ascii="Calibri Light" w:hAnsi="Calibri Light" w:cs="Calibri Light"/>
          <w:sz w:val="22"/>
          <w:szCs w:val="22"/>
        </w:rPr>
        <w:tab/>
      </w:r>
      <w:r w:rsidRPr="004E66A0">
        <w:rPr>
          <w:rFonts w:ascii="Calibri Light" w:hAnsi="Calibri Light" w:cs="Calibri Light"/>
          <w:sz w:val="22"/>
          <w:szCs w:val="22"/>
        </w:rPr>
        <w:tab/>
      </w:r>
      <w:r w:rsidRPr="004E66A0">
        <w:rPr>
          <w:rFonts w:ascii="Calibri Light" w:hAnsi="Calibri Light" w:cs="Calibri Light"/>
          <w:b/>
          <w:sz w:val="24"/>
          <w:lang w:val="nl-BE"/>
        </w:rPr>
        <w:t xml:space="preserve">                   </w:t>
      </w:r>
      <w:r w:rsidR="00DF5C89" w:rsidRPr="004E66A0">
        <w:rPr>
          <w:rFonts w:ascii="Calibri Light" w:hAnsi="Calibri Light" w:cs="Calibri Light"/>
          <w:b/>
          <w:noProof/>
          <w:sz w:val="24"/>
          <w:lang w:val="nl-BE"/>
        </w:rPr>
        <w:drawing>
          <wp:inline distT="0" distB="0" distL="0" distR="0" wp14:anchorId="17B9AFF3" wp14:editId="499FB64C">
            <wp:extent cx="485775" cy="485775"/>
            <wp:effectExtent l="0" t="0" r="9525" b="952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6A0">
        <w:rPr>
          <w:rFonts w:ascii="Calibri Light" w:hAnsi="Calibri Light" w:cs="Calibri Light"/>
          <w:b/>
          <w:sz w:val="24"/>
          <w:lang w:val="nl-BE"/>
        </w:rPr>
        <w:t xml:space="preserve">                             </w:t>
      </w:r>
    </w:p>
    <w:p w14:paraId="2D1BAADF" w14:textId="3637D9D6" w:rsidR="004E4023" w:rsidRPr="00252A36" w:rsidRDefault="00252A36" w:rsidP="00252A36">
      <w:pPr>
        <w:pStyle w:val="Voetnoottekst"/>
        <w:jc w:val="both"/>
        <w:rPr>
          <w:rFonts w:ascii="Calibri Light" w:hAnsi="Calibri Light" w:cs="Calibri Light"/>
          <w:b/>
          <w:sz w:val="24"/>
          <w:szCs w:val="24"/>
          <w:lang w:val="nl-BE"/>
        </w:rPr>
      </w:pPr>
      <w:r w:rsidRPr="00574CE6">
        <w:rPr>
          <w:rFonts w:ascii="Calibri Light" w:hAnsi="Calibri Light" w:cs="Calibri Light"/>
          <w:color w:val="333333"/>
          <w:sz w:val="22"/>
          <w:szCs w:val="22"/>
        </w:rPr>
        <w:t>*</w:t>
      </w:r>
      <w:r w:rsidRPr="00574CE6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De toestemming voor vaccinatie kan gegeven worden door een meerderjarige leerling, </w:t>
      </w:r>
      <w:r w:rsidRPr="00574CE6">
        <w:rPr>
          <w:rFonts w:ascii="Calibri Light" w:hAnsi="Calibri Light" w:cs="Calibri Light"/>
          <w:sz w:val="22"/>
          <w:szCs w:val="22"/>
        </w:rPr>
        <w:t xml:space="preserve">een wettelijke ouder of een wettelijke voogd.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>Indien het CLB inschat dat de minderjarige leerling bekwaam is, kan hij/zij ook zelf toestemming geven voor vaccinatie.</w:t>
      </w:r>
      <w:r w:rsidR="004E4023" w:rsidRPr="004E66A0">
        <w:rPr>
          <w:rFonts w:ascii="Calibri Light" w:hAnsi="Calibri Light" w:cs="Calibri Light"/>
          <w:sz w:val="24"/>
          <w:lang w:val="nl-BE"/>
        </w:rPr>
        <w:br w:type="page"/>
      </w:r>
    </w:p>
    <w:p w14:paraId="61C9B9C9" w14:textId="7638D158" w:rsidR="004E4023" w:rsidRPr="004E66A0" w:rsidRDefault="00D7093A" w:rsidP="00AB3705">
      <w:pPr>
        <w:shd w:val="clear" w:color="auto" w:fill="F2F2F2" w:themeFill="background1" w:themeFillShade="F2"/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E66A0">
        <w:rPr>
          <w:rFonts w:ascii="Calibri Light" w:hAnsi="Calibri Light" w:cs="Calibri Light"/>
          <w:b/>
          <w:sz w:val="22"/>
          <w:szCs w:val="22"/>
        </w:rPr>
        <w:lastRenderedPageBreak/>
        <w:t>MEER UITLEG OVER DE VACCINATIE EN DE ZIEKTES WAARTEGEN WORDT GEVACCINEERD</w:t>
      </w:r>
    </w:p>
    <w:p w14:paraId="1A00E6DE" w14:textId="27F473DA" w:rsidR="00D7093A" w:rsidRPr="004E66A0" w:rsidRDefault="00D7093A" w:rsidP="00D7093A">
      <w:pP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</w:rPr>
        <w:t>(Deze tekst mag u bewaren)</w:t>
      </w:r>
    </w:p>
    <w:p w14:paraId="19A4BF29" w14:textId="499B337C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b/>
          <w:sz w:val="24"/>
          <w:lang w:val="nl-BE"/>
        </w:rPr>
        <w:t>Ziektes</w:t>
      </w:r>
    </w:p>
    <w:p w14:paraId="604650A6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Polio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(kinderverlamming) kan onherstelbare verlammingen veroorzaken.</w:t>
      </w:r>
    </w:p>
    <w:p w14:paraId="0490D875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Difterie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14:paraId="43CCC669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Tetanus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(klem) veroorzaakt ernstige en pijnlijke spierkrampen waardoor ademhalen onmogelijk kan worden.</w:t>
      </w:r>
    </w:p>
    <w:p w14:paraId="21E4960B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EB119B">
        <w:rPr>
          <w:rFonts w:ascii="Calibri Light" w:hAnsi="Calibri Light" w:cs="Calibri Light"/>
          <w:b/>
          <w:iCs/>
          <w:sz w:val="22"/>
          <w:szCs w:val="22"/>
          <w:lang w:val="de-DE"/>
        </w:rPr>
        <w:t>Haemophilus influenzae</w:t>
      </w:r>
      <w:r w:rsidRPr="004E66A0">
        <w:rPr>
          <w:rFonts w:ascii="Calibri Light" w:hAnsi="Calibri Light" w:cs="Calibri Light"/>
          <w:b/>
          <w:sz w:val="22"/>
          <w:szCs w:val="22"/>
          <w:lang w:val="de-DE"/>
        </w:rPr>
        <w:t xml:space="preserve"> type b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is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een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kiem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 xml:space="preserve"> die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hersenvliesontsteking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kan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4E66A0">
        <w:rPr>
          <w:rFonts w:ascii="Calibri Light" w:hAnsi="Calibri Light" w:cs="Calibri Light"/>
          <w:sz w:val="22"/>
          <w:szCs w:val="22"/>
          <w:lang w:val="de-DE"/>
        </w:rPr>
        <w:t>veroorzaken</w:t>
      </w:r>
      <w:proofErr w:type="spellEnd"/>
      <w:r w:rsidRPr="004E66A0">
        <w:rPr>
          <w:rFonts w:ascii="Calibri Light" w:hAnsi="Calibri Light" w:cs="Calibri Light"/>
          <w:sz w:val="22"/>
          <w:szCs w:val="22"/>
          <w:lang w:val="de-DE"/>
        </w:rPr>
        <w:t>.</w:t>
      </w:r>
    </w:p>
    <w:p w14:paraId="595CED0D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Pertussis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(kinkhoest) veroorzaakt hevige hoestbuien die gevaarlijk zijn voor jonge baby’s. </w:t>
      </w:r>
    </w:p>
    <w:p w14:paraId="5CFEE962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Mazelen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14:paraId="3A4C3064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Bof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(dikoor) kan verwikkelingen geven zoals hersen(vlies)ontsteking en teelbalontsteking.</w:t>
      </w:r>
    </w:p>
    <w:p w14:paraId="17E9335D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 xml:space="preserve">Rubella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(rodehond) is een op zich ongevaarlijke infectie met koorts en huiduitslag. Doormaken van deze ziekte tijdens de zwangerschap kan ernstige gevolgen hebben voor de baby zoals doofheid, blindheid en hartafwijkingen. </w:t>
      </w:r>
    </w:p>
    <w:p w14:paraId="686431C0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Hepatitis B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14:paraId="4E51BB29" w14:textId="180AC4AE" w:rsidR="00AB3705" w:rsidRPr="004E66A0" w:rsidRDefault="00AB3705" w:rsidP="00AB3705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Meningokokken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zijn kiemen die hersenvliesontsteking of bloedvergiftiging kunnen veroorzaken. Er bestaan verschillende types meningokokken, aangeduid met een letter. Het gratis aangeboden inhaalvaccin beschermt tegen meningokokken A</w:t>
      </w:r>
      <w:r w:rsidR="006E6ED8">
        <w:rPr>
          <w:rFonts w:ascii="Calibri Light" w:hAnsi="Calibri Light" w:cs="Calibri Light"/>
          <w:sz w:val="22"/>
          <w:szCs w:val="22"/>
          <w:lang w:val="nl-BE"/>
        </w:rPr>
        <w:t xml:space="preserve">,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C</w:t>
      </w:r>
      <w:r w:rsidR="006E6ED8">
        <w:rPr>
          <w:rFonts w:ascii="Calibri Light" w:hAnsi="Calibri Light" w:cs="Calibri Light"/>
          <w:sz w:val="22"/>
          <w:szCs w:val="22"/>
          <w:lang w:val="nl-BE"/>
        </w:rPr>
        <w:t xml:space="preserve">,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W</w:t>
      </w:r>
      <w:r w:rsidR="006E6ED8">
        <w:rPr>
          <w:rFonts w:ascii="Calibri Light" w:hAnsi="Calibri Light" w:cs="Calibri Light"/>
          <w:sz w:val="22"/>
          <w:szCs w:val="22"/>
          <w:lang w:val="nl-BE"/>
        </w:rPr>
        <w:t xml:space="preserve"> en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Y. </w:t>
      </w:r>
    </w:p>
    <w:p w14:paraId="2A2B8F8C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nl-BE"/>
        </w:rPr>
      </w:pPr>
    </w:p>
    <w:p w14:paraId="642EBB2F" w14:textId="5F979101" w:rsidR="004E4023" w:rsidRPr="004E66A0" w:rsidRDefault="004E4023" w:rsidP="00B1710D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De aanbevolen </w:t>
      </w:r>
      <w:r w:rsidR="00B1710D" w:rsidRPr="004E66A0">
        <w:rPr>
          <w:rFonts w:ascii="Calibri Light" w:hAnsi="Calibri Light" w:cs="Calibri Light"/>
          <w:sz w:val="22"/>
          <w:szCs w:val="22"/>
          <w:lang w:val="nl-BE"/>
        </w:rPr>
        <w:t>vaccins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bieden de beste bescherming tegen deze ziekten. Voor een langdurige bescherming is soms een herhalings</w:t>
      </w:r>
      <w:r w:rsidR="004A5B7E" w:rsidRPr="004E66A0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nodig.</w:t>
      </w:r>
    </w:p>
    <w:p w14:paraId="6FCFE54B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nl-BE"/>
        </w:rPr>
      </w:pPr>
    </w:p>
    <w:p w14:paraId="159C6BAE" w14:textId="5690BD16" w:rsidR="004E4023" w:rsidRPr="004E66A0" w:rsidRDefault="004A5B7E" w:rsidP="004E4023">
      <w:pPr>
        <w:spacing w:line="276" w:lineRule="auto"/>
        <w:jc w:val="both"/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b/>
          <w:sz w:val="24"/>
          <w:lang w:val="nl-BE"/>
        </w:rPr>
        <w:t>Vaccinatie</w:t>
      </w:r>
    </w:p>
    <w:p w14:paraId="2CDBA863" w14:textId="73D7350C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Uw kind krijgt </w:t>
      </w:r>
      <w:r w:rsidR="00534AFF" w:rsidRPr="004E66A0">
        <w:rPr>
          <w:rFonts w:ascii="Calibri Light" w:hAnsi="Calibri Light" w:cs="Calibri Light"/>
          <w:sz w:val="22"/>
          <w:szCs w:val="22"/>
          <w:lang w:val="nl-BE"/>
        </w:rPr>
        <w:t>het(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de</w:t>
      </w:r>
      <w:r w:rsidR="00F93935" w:rsidRPr="004E66A0">
        <w:rPr>
          <w:rFonts w:ascii="Calibri Light" w:hAnsi="Calibri Light" w:cs="Calibri Light"/>
          <w:sz w:val="22"/>
          <w:szCs w:val="22"/>
          <w:lang w:val="nl-BE"/>
        </w:rPr>
        <w:t>)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534AFF" w:rsidRPr="004E66A0">
        <w:rPr>
          <w:rFonts w:ascii="Calibri Light" w:hAnsi="Calibri Light" w:cs="Calibri Light"/>
          <w:sz w:val="22"/>
          <w:szCs w:val="22"/>
          <w:lang w:val="nl-BE"/>
        </w:rPr>
        <w:t>vaccin(s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) in de bovenarm. </w:t>
      </w:r>
    </w:p>
    <w:p w14:paraId="01D79DF5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nl-BE"/>
        </w:rPr>
      </w:pPr>
    </w:p>
    <w:p w14:paraId="47D37820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b/>
          <w:sz w:val="24"/>
          <w:lang w:val="nl-BE"/>
        </w:rPr>
        <w:t>Wie vaccineert</w:t>
      </w:r>
    </w:p>
    <w:p w14:paraId="5CFD7903" w14:textId="77777777" w:rsidR="005F118B" w:rsidRDefault="005F118B" w:rsidP="005F118B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2B2ED4">
        <w:rPr>
          <w:rFonts w:ascii="Calibri Light" w:hAnsi="Calibri Light" w:cs="Calibri Light"/>
          <w:sz w:val="22"/>
          <w:szCs w:val="22"/>
          <w:lang w:val="nl-BE"/>
        </w:rPr>
        <w:t>Het CLB vaccineert gratis. Dit kan enkel als er een geldige (mondelinge of schriftelijke) toestemming is en er geen tegenaanwijzingen zijn voor vaccinatie.</w:t>
      </w:r>
    </w:p>
    <w:p w14:paraId="16B43F58" w14:textId="37508BC6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Bij de huisarts of kinderarts is het vaccin ook gratis, maar moet de raadpleging wel betaald worden. </w:t>
      </w:r>
    </w:p>
    <w:p w14:paraId="1BEEC3AD" w14:textId="77777777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bCs/>
          <w:sz w:val="16"/>
          <w:szCs w:val="16"/>
          <w:lang w:val="nl-BE"/>
        </w:rPr>
      </w:pPr>
    </w:p>
    <w:p w14:paraId="31D579DF" w14:textId="6F8865DF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b/>
          <w:sz w:val="24"/>
          <w:lang w:val="nl-BE"/>
        </w:rPr>
      </w:pPr>
      <w:r w:rsidRPr="004E66A0">
        <w:rPr>
          <w:rFonts w:ascii="Calibri Light" w:hAnsi="Calibri Light" w:cs="Calibri Light"/>
          <w:b/>
          <w:sz w:val="24"/>
          <w:lang w:val="nl-BE"/>
        </w:rPr>
        <w:t xml:space="preserve">Reacties na de </w:t>
      </w:r>
      <w:r w:rsidR="005E3E9E" w:rsidRPr="004E66A0">
        <w:rPr>
          <w:rFonts w:ascii="Calibri Light" w:hAnsi="Calibri Light" w:cs="Calibri Light"/>
          <w:b/>
          <w:sz w:val="24"/>
          <w:lang w:val="nl-BE"/>
        </w:rPr>
        <w:t>vaccinatie</w:t>
      </w:r>
    </w:p>
    <w:p w14:paraId="65B1386D" w14:textId="2F5FE863" w:rsidR="004E4023" w:rsidRPr="004E66A0" w:rsidRDefault="004E4023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Na de </w:t>
      </w:r>
      <w:r w:rsidR="005E3E9E" w:rsidRPr="004E66A0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 kan uw kind last krijgen van:</w:t>
      </w:r>
    </w:p>
    <w:p w14:paraId="5ACE9453" w14:textId="48F10CE7" w:rsidR="004E4023" w:rsidRPr="004E66A0" w:rsidRDefault="004E4023" w:rsidP="004E402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een rode zwelling op de plaats van de </w:t>
      </w:r>
      <w:r w:rsidR="00ED15B4" w:rsidRPr="004E66A0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, die soms de hele arm kan omvatten;</w:t>
      </w:r>
    </w:p>
    <w:p w14:paraId="421D0F1E" w14:textId="0864E77A" w:rsidR="004E4023" w:rsidRPr="004E66A0" w:rsidRDefault="004E4023" w:rsidP="004E402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een pijnlijke, gevoelige plek op de plaats van de </w:t>
      </w:r>
      <w:r w:rsidR="00ED15B4" w:rsidRPr="004E66A0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; </w:t>
      </w:r>
    </w:p>
    <w:p w14:paraId="6FD9B901" w14:textId="77777777" w:rsidR="004E4023" w:rsidRPr="004E66A0" w:rsidRDefault="004E4023" w:rsidP="004E402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>een grieperig gevoel en lichte koorts;</w:t>
      </w:r>
    </w:p>
    <w:p w14:paraId="0E9B43AB" w14:textId="77777777" w:rsidR="004E4023" w:rsidRPr="004E66A0" w:rsidRDefault="004E4023" w:rsidP="004E4023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 Light" w:hAnsi="Calibri Light" w:cs="Calibri Light"/>
          <w:sz w:val="22"/>
          <w:szCs w:val="22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gedaalde eetlust, </w:t>
      </w:r>
      <w:r w:rsidRPr="004E66A0">
        <w:rPr>
          <w:rFonts w:ascii="Calibri Light" w:hAnsi="Calibri Light" w:cs="Calibri Light"/>
          <w:sz w:val="22"/>
          <w:szCs w:val="22"/>
        </w:rPr>
        <w:t>braken en diarree.</w:t>
      </w:r>
    </w:p>
    <w:p w14:paraId="083AE580" w14:textId="77777777" w:rsidR="00FE6C62" w:rsidRDefault="004E4023" w:rsidP="004E4023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Deze reacties zijn volkomen normaal en verdwijnen meestal na enkele dagen. Een zwelling van de hele bovenarm verdwijnt soms pas na 5 dagen. Tot een tweetal weken na het </w:t>
      </w:r>
      <w:r w:rsidRPr="004E66A0">
        <w:rPr>
          <w:rFonts w:ascii="Calibri Light" w:hAnsi="Calibri Light" w:cs="Calibri Light"/>
          <w:sz w:val="22"/>
          <w:szCs w:val="22"/>
        </w:rPr>
        <w:t xml:space="preserve">mazelen-bof-rubellavaccin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 xml:space="preserve">kunnen algemene reacties voorkomen zoals koorts, hoofdpijn, gewrichtspijn, huiduitslag. </w:t>
      </w:r>
    </w:p>
    <w:p w14:paraId="757FA49A" w14:textId="3CD310DE" w:rsidR="004E4023" w:rsidRPr="004E66A0" w:rsidRDefault="004E4023" w:rsidP="004E4023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E66A0">
        <w:rPr>
          <w:rFonts w:ascii="Calibri Light" w:hAnsi="Calibri Light" w:cs="Calibri Light"/>
          <w:sz w:val="22"/>
          <w:szCs w:val="22"/>
          <w:lang w:val="nl-BE"/>
        </w:rPr>
        <w:t>Neem contact op met uw huisarts als de klachten langer aanhouden of ernstiger zijn.</w:t>
      </w:r>
    </w:p>
    <w:p w14:paraId="272A5CE7" w14:textId="590333C6" w:rsidR="004E4023" w:rsidRPr="004E66A0" w:rsidRDefault="004E4023" w:rsidP="00D7093A">
      <w:pPr>
        <w:spacing w:line="276" w:lineRule="auto"/>
        <w:jc w:val="both"/>
        <w:rPr>
          <w:rFonts w:ascii="Calibri Light" w:hAnsi="Calibri Light" w:cs="Calibri Light"/>
          <w:sz w:val="24"/>
          <w:lang w:val="nl-BE"/>
        </w:rPr>
      </w:pPr>
      <w:r w:rsidRPr="004E66A0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sectPr w:rsidR="004E4023" w:rsidRPr="004E66A0" w:rsidSect="00C03789">
      <w:footerReference w:type="default" r:id="rId12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6EA0" w14:textId="77777777" w:rsidR="008D3C93" w:rsidRDefault="008D3C93">
      <w:r>
        <w:separator/>
      </w:r>
    </w:p>
  </w:endnote>
  <w:endnote w:type="continuationSeparator" w:id="0">
    <w:p w14:paraId="0F79BB93" w14:textId="77777777" w:rsidR="008D3C93" w:rsidRDefault="008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3134" w14:textId="753FDADC" w:rsidR="00691A93" w:rsidRDefault="006E4F3D" w:rsidP="00C76B9E">
    <w:pPr>
      <w:pStyle w:val="Voettekst"/>
      <w:jc w:val="center"/>
      <w:rPr>
        <w:sz w:val="20"/>
        <w:szCs w:val="20"/>
      </w:rPr>
    </w:pPr>
    <w:r w:rsidRPr="006E4F3D">
      <w:rPr>
        <w:sz w:val="20"/>
        <w:szCs w:val="20"/>
      </w:rPr>
      <w:t>Standaard Vaccinaties VWVJ</w:t>
    </w:r>
    <w:r w:rsidR="00FB06D8">
      <w:rPr>
        <w:sz w:val="20"/>
        <w:szCs w:val="20"/>
      </w:rPr>
      <w:t xml:space="preserve"> – Inhaalvaccinatie </w:t>
    </w:r>
    <w:r w:rsidR="009073F4">
      <w:rPr>
        <w:sz w:val="20"/>
        <w:szCs w:val="20"/>
      </w:rPr>
      <w:t>jonger dan 13 jaar</w:t>
    </w:r>
    <w:r w:rsidR="00691A93">
      <w:rPr>
        <w:sz w:val="20"/>
        <w:szCs w:val="20"/>
      </w:rPr>
      <w:t xml:space="preserve"> </w:t>
    </w:r>
  </w:p>
  <w:p w14:paraId="6BC675C6" w14:textId="427DBFC2" w:rsidR="006E4F3D" w:rsidRDefault="008440A6" w:rsidP="00C76B9E">
    <w:pPr>
      <w:pStyle w:val="Voettekst"/>
      <w:jc w:val="center"/>
    </w:pPr>
    <w:r>
      <w:rPr>
        <w:sz w:val="20"/>
        <w:szCs w:val="20"/>
      </w:rPr>
      <w:t>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73EE" w14:textId="77777777" w:rsidR="008D3C93" w:rsidRDefault="008D3C93">
      <w:r>
        <w:separator/>
      </w:r>
    </w:p>
  </w:footnote>
  <w:footnote w:type="continuationSeparator" w:id="0">
    <w:p w14:paraId="3DC47644" w14:textId="77777777" w:rsidR="008D3C93" w:rsidRDefault="008D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74775286">
    <w:abstractNumId w:val="5"/>
  </w:num>
  <w:num w:numId="2" w16cid:durableId="300423434">
    <w:abstractNumId w:val="2"/>
  </w:num>
  <w:num w:numId="3" w16cid:durableId="1973754330">
    <w:abstractNumId w:val="3"/>
  </w:num>
  <w:num w:numId="4" w16cid:durableId="119078997">
    <w:abstractNumId w:val="4"/>
  </w:num>
  <w:num w:numId="5" w16cid:durableId="23554076">
    <w:abstractNumId w:val="1"/>
  </w:num>
  <w:num w:numId="6" w16cid:durableId="10449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3D"/>
    <w:rsid w:val="00017411"/>
    <w:rsid w:val="00023439"/>
    <w:rsid w:val="0005408C"/>
    <w:rsid w:val="0006435A"/>
    <w:rsid w:val="0007314D"/>
    <w:rsid w:val="00076EA0"/>
    <w:rsid w:val="00091F2C"/>
    <w:rsid w:val="00094FD9"/>
    <w:rsid w:val="0009601B"/>
    <w:rsid w:val="000B586C"/>
    <w:rsid w:val="000D443B"/>
    <w:rsid w:val="000D6779"/>
    <w:rsid w:val="000F0AD5"/>
    <w:rsid w:val="000F13BC"/>
    <w:rsid w:val="001303BA"/>
    <w:rsid w:val="00142C93"/>
    <w:rsid w:val="00156AFB"/>
    <w:rsid w:val="00182E45"/>
    <w:rsid w:val="00191C3E"/>
    <w:rsid w:val="00195E9E"/>
    <w:rsid w:val="001B5159"/>
    <w:rsid w:val="001C3E08"/>
    <w:rsid w:val="001D5304"/>
    <w:rsid w:val="001E7322"/>
    <w:rsid w:val="002000DE"/>
    <w:rsid w:val="0023314D"/>
    <w:rsid w:val="00233652"/>
    <w:rsid w:val="002525DB"/>
    <w:rsid w:val="00252A36"/>
    <w:rsid w:val="00270E30"/>
    <w:rsid w:val="002758E6"/>
    <w:rsid w:val="00287407"/>
    <w:rsid w:val="00291A14"/>
    <w:rsid w:val="002B345E"/>
    <w:rsid w:val="002D61E0"/>
    <w:rsid w:val="002D7489"/>
    <w:rsid w:val="002F2FB0"/>
    <w:rsid w:val="00316824"/>
    <w:rsid w:val="00361E61"/>
    <w:rsid w:val="00374AA1"/>
    <w:rsid w:val="0038593D"/>
    <w:rsid w:val="0039277F"/>
    <w:rsid w:val="00397384"/>
    <w:rsid w:val="003A66D6"/>
    <w:rsid w:val="003C31CE"/>
    <w:rsid w:val="003C4178"/>
    <w:rsid w:val="003D43F0"/>
    <w:rsid w:val="003E4CC7"/>
    <w:rsid w:val="003F4ED9"/>
    <w:rsid w:val="003F5BB5"/>
    <w:rsid w:val="00403401"/>
    <w:rsid w:val="00406186"/>
    <w:rsid w:val="004177C7"/>
    <w:rsid w:val="004233BC"/>
    <w:rsid w:val="004473C2"/>
    <w:rsid w:val="004562E8"/>
    <w:rsid w:val="00476C46"/>
    <w:rsid w:val="00497DF6"/>
    <w:rsid w:val="004A3A20"/>
    <w:rsid w:val="004A5B7E"/>
    <w:rsid w:val="004A62DD"/>
    <w:rsid w:val="004B17C0"/>
    <w:rsid w:val="004D4E46"/>
    <w:rsid w:val="004D5CA0"/>
    <w:rsid w:val="004D7CE2"/>
    <w:rsid w:val="004E0AA0"/>
    <w:rsid w:val="004E4023"/>
    <w:rsid w:val="004E66A0"/>
    <w:rsid w:val="00534AFF"/>
    <w:rsid w:val="00536C65"/>
    <w:rsid w:val="00542B2D"/>
    <w:rsid w:val="00543577"/>
    <w:rsid w:val="0055091C"/>
    <w:rsid w:val="00581B95"/>
    <w:rsid w:val="00583BD8"/>
    <w:rsid w:val="005A41BA"/>
    <w:rsid w:val="005C67A1"/>
    <w:rsid w:val="005D5038"/>
    <w:rsid w:val="005D5538"/>
    <w:rsid w:val="005E3E9E"/>
    <w:rsid w:val="005F118B"/>
    <w:rsid w:val="005F552F"/>
    <w:rsid w:val="006313D9"/>
    <w:rsid w:val="006341D6"/>
    <w:rsid w:val="0065275B"/>
    <w:rsid w:val="00657F6D"/>
    <w:rsid w:val="006751D7"/>
    <w:rsid w:val="00691A93"/>
    <w:rsid w:val="0069718E"/>
    <w:rsid w:val="006E4F3D"/>
    <w:rsid w:val="006E6ED8"/>
    <w:rsid w:val="006F1E74"/>
    <w:rsid w:val="006F64CD"/>
    <w:rsid w:val="00731121"/>
    <w:rsid w:val="00743A6E"/>
    <w:rsid w:val="00772E58"/>
    <w:rsid w:val="007732A2"/>
    <w:rsid w:val="007A4406"/>
    <w:rsid w:val="007B68BF"/>
    <w:rsid w:val="007C1B39"/>
    <w:rsid w:val="007C5334"/>
    <w:rsid w:val="007D10A1"/>
    <w:rsid w:val="007D4033"/>
    <w:rsid w:val="007D48B5"/>
    <w:rsid w:val="008126E4"/>
    <w:rsid w:val="00826354"/>
    <w:rsid w:val="008440A6"/>
    <w:rsid w:val="008564D6"/>
    <w:rsid w:val="008568AF"/>
    <w:rsid w:val="00874921"/>
    <w:rsid w:val="008D3C93"/>
    <w:rsid w:val="008F61C5"/>
    <w:rsid w:val="00902D77"/>
    <w:rsid w:val="009073F4"/>
    <w:rsid w:val="009109F9"/>
    <w:rsid w:val="009201E0"/>
    <w:rsid w:val="009208E1"/>
    <w:rsid w:val="00932FCD"/>
    <w:rsid w:val="00937788"/>
    <w:rsid w:val="00983B73"/>
    <w:rsid w:val="0099418F"/>
    <w:rsid w:val="00996DAD"/>
    <w:rsid w:val="009C0F2C"/>
    <w:rsid w:val="009D4606"/>
    <w:rsid w:val="009D6A35"/>
    <w:rsid w:val="009D6FC8"/>
    <w:rsid w:val="009E1077"/>
    <w:rsid w:val="009E3200"/>
    <w:rsid w:val="009E642F"/>
    <w:rsid w:val="009F093B"/>
    <w:rsid w:val="00A0549B"/>
    <w:rsid w:val="00A0773F"/>
    <w:rsid w:val="00A15B6B"/>
    <w:rsid w:val="00A2359E"/>
    <w:rsid w:val="00A273E5"/>
    <w:rsid w:val="00A3158F"/>
    <w:rsid w:val="00A45ADD"/>
    <w:rsid w:val="00A56AD8"/>
    <w:rsid w:val="00A732E8"/>
    <w:rsid w:val="00A8203A"/>
    <w:rsid w:val="00AB3705"/>
    <w:rsid w:val="00AC3236"/>
    <w:rsid w:val="00AD3490"/>
    <w:rsid w:val="00AD512F"/>
    <w:rsid w:val="00AF2920"/>
    <w:rsid w:val="00B02957"/>
    <w:rsid w:val="00B10710"/>
    <w:rsid w:val="00B1710D"/>
    <w:rsid w:val="00B229FC"/>
    <w:rsid w:val="00B22B46"/>
    <w:rsid w:val="00B26B76"/>
    <w:rsid w:val="00B26DDD"/>
    <w:rsid w:val="00B66BBC"/>
    <w:rsid w:val="00B70753"/>
    <w:rsid w:val="00B72695"/>
    <w:rsid w:val="00B85AAB"/>
    <w:rsid w:val="00B867FD"/>
    <w:rsid w:val="00BB2FDB"/>
    <w:rsid w:val="00BD3DCE"/>
    <w:rsid w:val="00BF4258"/>
    <w:rsid w:val="00C03789"/>
    <w:rsid w:val="00C1234A"/>
    <w:rsid w:val="00C15C55"/>
    <w:rsid w:val="00C2154B"/>
    <w:rsid w:val="00C3183F"/>
    <w:rsid w:val="00C41528"/>
    <w:rsid w:val="00C6089A"/>
    <w:rsid w:val="00C74FB4"/>
    <w:rsid w:val="00C76B9E"/>
    <w:rsid w:val="00C86BBF"/>
    <w:rsid w:val="00C95965"/>
    <w:rsid w:val="00CA012E"/>
    <w:rsid w:val="00CA0130"/>
    <w:rsid w:val="00CA1E48"/>
    <w:rsid w:val="00CA4291"/>
    <w:rsid w:val="00CB071C"/>
    <w:rsid w:val="00CD1954"/>
    <w:rsid w:val="00CE09A0"/>
    <w:rsid w:val="00CE2022"/>
    <w:rsid w:val="00CF19AF"/>
    <w:rsid w:val="00CF2E5D"/>
    <w:rsid w:val="00CF7A71"/>
    <w:rsid w:val="00D05D70"/>
    <w:rsid w:val="00D117B6"/>
    <w:rsid w:val="00D14482"/>
    <w:rsid w:val="00D64897"/>
    <w:rsid w:val="00D70304"/>
    <w:rsid w:val="00D7093A"/>
    <w:rsid w:val="00D756D3"/>
    <w:rsid w:val="00DA24FB"/>
    <w:rsid w:val="00DC2BB6"/>
    <w:rsid w:val="00DC5935"/>
    <w:rsid w:val="00DC5D64"/>
    <w:rsid w:val="00DE4072"/>
    <w:rsid w:val="00DF5C89"/>
    <w:rsid w:val="00E0634A"/>
    <w:rsid w:val="00E06DF1"/>
    <w:rsid w:val="00E06F50"/>
    <w:rsid w:val="00E13C41"/>
    <w:rsid w:val="00E62633"/>
    <w:rsid w:val="00EA46A0"/>
    <w:rsid w:val="00EB119B"/>
    <w:rsid w:val="00EC19D0"/>
    <w:rsid w:val="00EC57BB"/>
    <w:rsid w:val="00ED15B4"/>
    <w:rsid w:val="00ED4173"/>
    <w:rsid w:val="00ED4EAA"/>
    <w:rsid w:val="00ED5A62"/>
    <w:rsid w:val="00EE1231"/>
    <w:rsid w:val="00EE7D38"/>
    <w:rsid w:val="00F055B1"/>
    <w:rsid w:val="00F2427A"/>
    <w:rsid w:val="00F31697"/>
    <w:rsid w:val="00F41C4D"/>
    <w:rsid w:val="00F55365"/>
    <w:rsid w:val="00F66C83"/>
    <w:rsid w:val="00F70668"/>
    <w:rsid w:val="00F856DC"/>
    <w:rsid w:val="00F93935"/>
    <w:rsid w:val="00FB06D8"/>
    <w:rsid w:val="00FC1BC2"/>
    <w:rsid w:val="00FC1C61"/>
    <w:rsid w:val="00FC570E"/>
    <w:rsid w:val="00FC5F7B"/>
    <w:rsid w:val="00FD5E26"/>
    <w:rsid w:val="00FE6C62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6D34A"/>
  <w15:docId w15:val="{8B872BC0-C426-4C3D-B6A6-AA38A380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F3D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D6A3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52A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52A36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atjevaccin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A890-EBDD-4667-B225-CE048D4C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6079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Anouk Vanlander</cp:lastModifiedBy>
  <cp:revision>29</cp:revision>
  <dcterms:created xsi:type="dcterms:W3CDTF">2020-06-12T12:14:00Z</dcterms:created>
  <dcterms:modified xsi:type="dcterms:W3CDTF">2023-06-27T06:32:00Z</dcterms:modified>
</cp:coreProperties>
</file>